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AB06DF" w:rsidP="00CB048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B59A6">
              <w:rPr>
                <w:rFonts w:ascii="Arial" w:hAnsi="Arial" w:cs="Arial"/>
                <w:color w:val="000000" w:themeColor="text1"/>
              </w:rPr>
              <w:t>enero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163F3D" w:rsidP="00CB048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40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163F3D" w:rsidP="0031758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C4CA6" w:rsidRPr="009A6FEF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317584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CB048D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CE57AF" w:rsidP="008233E2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Lista de asistencia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Declaración de quórum legal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Análisis y aprobación del orden del día</w:t>
            </w:r>
          </w:p>
          <w:p w:rsidR="00317584" w:rsidRPr="00C827FF" w:rsidRDefault="00317584" w:rsidP="00317584">
            <w:pPr>
              <w:numPr>
                <w:ilvl w:val="0"/>
                <w:numId w:val="11"/>
              </w:numPr>
              <w:tabs>
                <w:tab w:val="clear" w:pos="720"/>
                <w:tab w:val="left" w:pos="426"/>
                <w:tab w:val="left" w:pos="70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827FF">
              <w:rPr>
                <w:rFonts w:ascii="Arial" w:hAnsi="Arial" w:cs="Arial"/>
                <w:bCs/>
              </w:rPr>
              <w:t>Análisis y aprobación en su caso, del Dictamen que emite la Comisión de Administración respecto de la Aprobación del proyecto de Distribución y Aplicación del Presupuesto para Gasto Ordinario del Instituto Electoral del Estado de Zacatecas, para el Ejercicio Fiscal dos mil diecisiete.</w:t>
            </w:r>
          </w:p>
          <w:p w:rsidR="007D4A72" w:rsidRPr="00CB048D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B1327" w:rsidRDefault="00EB1327" w:rsidP="00B415F9">
            <w:pPr>
              <w:rPr>
                <w:rFonts w:ascii="Arial" w:hAnsi="Arial" w:cs="Arial"/>
                <w:b/>
              </w:rPr>
            </w:pPr>
          </w:p>
          <w:p w:rsidR="00E23B0B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Mtro. José Virgilio Rivera Delgadillo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Presidente del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IEEZ</w:t>
            </w:r>
          </w:p>
          <w:p w:rsidR="00163F3D" w:rsidRPr="00CB048D" w:rsidRDefault="00163F3D" w:rsidP="00163F3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Dr. José Manuel Ortega Cisneros.- </w:t>
            </w:r>
            <w:r w:rsidRPr="00CB048D">
              <w:rPr>
                <w:rFonts w:ascii="Arial" w:hAnsi="Arial" w:cs="Arial"/>
                <w:sz w:val="24"/>
                <w:szCs w:val="24"/>
              </w:rPr>
              <w:t>Vocal de la Comisión de Administración</w:t>
            </w:r>
          </w:p>
          <w:p w:rsidR="00163F3D" w:rsidRPr="00CB048D" w:rsidRDefault="00163F3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 xml:space="preserve">Lic. J. Jesús Frausto Sánchez.- </w:t>
            </w:r>
            <w:r w:rsidRPr="00CB048D">
              <w:rPr>
                <w:rFonts w:ascii="Arial" w:hAnsi="Arial" w:cs="Arial"/>
                <w:sz w:val="24"/>
                <w:szCs w:val="24"/>
              </w:rPr>
              <w:t>Consejero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E23B0B" w:rsidRPr="00CB048D" w:rsidRDefault="00E23B0B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CB048D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E23B0B" w:rsidRDefault="00CB048D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48D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</w:t>
            </w:r>
            <w:r w:rsidR="00E23B0B" w:rsidRPr="00CB048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23B0B" w:rsidRPr="00CB048D">
              <w:rPr>
                <w:rFonts w:ascii="Arial" w:hAnsi="Arial" w:cs="Arial"/>
                <w:sz w:val="24"/>
                <w:szCs w:val="24"/>
              </w:rPr>
              <w:t xml:space="preserve"> Coordinadora </w:t>
            </w:r>
            <w:r w:rsidR="00163F3D" w:rsidRPr="00CB048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CB048D">
              <w:rPr>
                <w:rFonts w:ascii="Arial" w:hAnsi="Arial" w:cs="Arial"/>
                <w:sz w:val="24"/>
                <w:szCs w:val="24"/>
              </w:rPr>
              <w:t>Recursos Financieros</w:t>
            </w:r>
          </w:p>
          <w:p w:rsidR="00317584" w:rsidRPr="00CB048D" w:rsidRDefault="00317584" w:rsidP="00E23B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584">
              <w:rPr>
                <w:rFonts w:ascii="Arial" w:hAnsi="Arial" w:cs="Arial"/>
                <w:b/>
                <w:sz w:val="24"/>
                <w:szCs w:val="24"/>
              </w:rPr>
              <w:t xml:space="preserve">LE. Abundio Reyes Austria.- </w:t>
            </w:r>
            <w:r>
              <w:rPr>
                <w:rFonts w:ascii="Arial" w:hAnsi="Arial" w:cs="Arial"/>
                <w:sz w:val="24"/>
                <w:szCs w:val="24"/>
              </w:rPr>
              <w:t>Auxiliar de Recursos Financieros</w:t>
            </w:r>
          </w:p>
          <w:p w:rsidR="00EB1327" w:rsidRPr="008233E2" w:rsidRDefault="00EB1327" w:rsidP="00B415F9">
            <w:pPr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95684" w:rsidRDefault="00995684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36E44" w:rsidRPr="00BD1E78" w:rsidRDefault="008E4B01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995684" w:rsidRDefault="00995684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  <w:p w:rsidR="00317584" w:rsidRDefault="00317584" w:rsidP="00163F3D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Tercero: </w:t>
            </w:r>
            <w:r w:rsidRPr="00317584">
              <w:rPr>
                <w:rFonts w:ascii="Arial" w:hAnsi="Arial" w:cs="Arial"/>
              </w:rPr>
              <w:t>Se aprobó el</w:t>
            </w:r>
            <w:r>
              <w:rPr>
                <w:rFonts w:ascii="Arial" w:hAnsi="Arial" w:cs="Arial"/>
                <w:bCs/>
              </w:rPr>
              <w:t xml:space="preserve"> dictamen que rinde la Comisión de Administración del</w:t>
            </w:r>
            <w:r w:rsidRPr="00317584">
              <w:rPr>
                <w:rFonts w:ascii="Arial" w:hAnsi="Arial" w:cs="Arial"/>
                <w:bCs/>
              </w:rPr>
              <w:t xml:space="preserve"> proyecto de </w:t>
            </w:r>
            <w:r w:rsidRPr="00317584">
              <w:rPr>
                <w:rFonts w:ascii="Arial" w:hAnsi="Arial" w:cs="Arial"/>
                <w:bCs/>
              </w:rPr>
              <w:lastRenderedPageBreak/>
              <w:t>Distribución y Aplicación del Presupuesto para Gasto Ordinario del Instituto Electoral del Estado de Zacatecas</w:t>
            </w:r>
            <w:r w:rsidR="00C67476">
              <w:rPr>
                <w:rFonts w:ascii="Arial" w:eastAsia="Batang" w:hAnsi="Arial" w:cs="Arial"/>
                <w:sz w:val="22"/>
                <w:szCs w:val="22"/>
              </w:rPr>
              <w:t>.</w:t>
            </w:r>
          </w:p>
          <w:p w:rsidR="00EB1327" w:rsidRPr="00BD1E78" w:rsidRDefault="00EB1327" w:rsidP="008201C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071D44" w:rsidRDefault="00995684" w:rsidP="005F724B">
            <w:pPr>
              <w:tabs>
                <w:tab w:val="left" w:pos="720"/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7D4A72" w:rsidRPr="0042123F" w:rsidRDefault="007D4A72" w:rsidP="001A30B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13" w:rsidRDefault="00056213" w:rsidP="005819E3">
      <w:r>
        <w:separator/>
      </w:r>
    </w:p>
  </w:endnote>
  <w:endnote w:type="continuationSeparator" w:id="0">
    <w:p w:rsidR="00056213" w:rsidRDefault="00056213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1704A7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1704A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056213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13" w:rsidRDefault="00056213" w:rsidP="005819E3">
      <w:r>
        <w:separator/>
      </w:r>
    </w:p>
  </w:footnote>
  <w:footnote w:type="continuationSeparator" w:id="0">
    <w:p w:rsidR="00056213" w:rsidRDefault="00056213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5C1DFA" w:rsidRDefault="005C1DFA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6BAB"/>
    <w:rsid w:val="00040A71"/>
    <w:rsid w:val="00056213"/>
    <w:rsid w:val="00071D44"/>
    <w:rsid w:val="000A32CF"/>
    <w:rsid w:val="000B261E"/>
    <w:rsid w:val="000B76D7"/>
    <w:rsid w:val="000F367C"/>
    <w:rsid w:val="00107E9B"/>
    <w:rsid w:val="00117B0A"/>
    <w:rsid w:val="00120C86"/>
    <w:rsid w:val="00141C9F"/>
    <w:rsid w:val="00163F3D"/>
    <w:rsid w:val="0016551B"/>
    <w:rsid w:val="001704A7"/>
    <w:rsid w:val="001A30BD"/>
    <w:rsid w:val="001B2610"/>
    <w:rsid w:val="001D058E"/>
    <w:rsid w:val="00214435"/>
    <w:rsid w:val="00250B30"/>
    <w:rsid w:val="002D47BB"/>
    <w:rsid w:val="002E1D38"/>
    <w:rsid w:val="002E3D4C"/>
    <w:rsid w:val="002F7444"/>
    <w:rsid w:val="003061AA"/>
    <w:rsid w:val="00317584"/>
    <w:rsid w:val="00336764"/>
    <w:rsid w:val="00367C30"/>
    <w:rsid w:val="0037541A"/>
    <w:rsid w:val="0038637A"/>
    <w:rsid w:val="00386715"/>
    <w:rsid w:val="003A0044"/>
    <w:rsid w:val="003B59A6"/>
    <w:rsid w:val="003D2C41"/>
    <w:rsid w:val="003F0A8F"/>
    <w:rsid w:val="0049062A"/>
    <w:rsid w:val="005048D5"/>
    <w:rsid w:val="005338E6"/>
    <w:rsid w:val="00541608"/>
    <w:rsid w:val="00554A77"/>
    <w:rsid w:val="00557D52"/>
    <w:rsid w:val="0056033F"/>
    <w:rsid w:val="00571C3C"/>
    <w:rsid w:val="0058071E"/>
    <w:rsid w:val="005819E3"/>
    <w:rsid w:val="00593613"/>
    <w:rsid w:val="005C1DFA"/>
    <w:rsid w:val="005E19EF"/>
    <w:rsid w:val="005E275A"/>
    <w:rsid w:val="005F1A6C"/>
    <w:rsid w:val="005F724B"/>
    <w:rsid w:val="006018EB"/>
    <w:rsid w:val="00611E8C"/>
    <w:rsid w:val="00626821"/>
    <w:rsid w:val="00656316"/>
    <w:rsid w:val="00675127"/>
    <w:rsid w:val="00675D23"/>
    <w:rsid w:val="006C1099"/>
    <w:rsid w:val="006C4CA6"/>
    <w:rsid w:val="006D5267"/>
    <w:rsid w:val="0075199A"/>
    <w:rsid w:val="00781CAA"/>
    <w:rsid w:val="007B582E"/>
    <w:rsid w:val="007B673E"/>
    <w:rsid w:val="007D4A72"/>
    <w:rsid w:val="007F3BC7"/>
    <w:rsid w:val="007F6210"/>
    <w:rsid w:val="00801C59"/>
    <w:rsid w:val="008201C4"/>
    <w:rsid w:val="008233E2"/>
    <w:rsid w:val="00836E44"/>
    <w:rsid w:val="00841429"/>
    <w:rsid w:val="0084204C"/>
    <w:rsid w:val="008462DC"/>
    <w:rsid w:val="00875A1A"/>
    <w:rsid w:val="008937E9"/>
    <w:rsid w:val="008C7090"/>
    <w:rsid w:val="008D193D"/>
    <w:rsid w:val="008E4B01"/>
    <w:rsid w:val="009054A9"/>
    <w:rsid w:val="00911A89"/>
    <w:rsid w:val="00924D37"/>
    <w:rsid w:val="00926F60"/>
    <w:rsid w:val="00945931"/>
    <w:rsid w:val="00977925"/>
    <w:rsid w:val="00995684"/>
    <w:rsid w:val="009A2313"/>
    <w:rsid w:val="009A6FEF"/>
    <w:rsid w:val="009A7749"/>
    <w:rsid w:val="009B09F3"/>
    <w:rsid w:val="009F10B1"/>
    <w:rsid w:val="009F2716"/>
    <w:rsid w:val="00A14417"/>
    <w:rsid w:val="00A30D3B"/>
    <w:rsid w:val="00A4318F"/>
    <w:rsid w:val="00A97BF2"/>
    <w:rsid w:val="00AB06DF"/>
    <w:rsid w:val="00AB0990"/>
    <w:rsid w:val="00AB1826"/>
    <w:rsid w:val="00AB2E87"/>
    <w:rsid w:val="00AF4302"/>
    <w:rsid w:val="00B3001C"/>
    <w:rsid w:val="00B415F9"/>
    <w:rsid w:val="00B6092F"/>
    <w:rsid w:val="00B7055F"/>
    <w:rsid w:val="00B969A4"/>
    <w:rsid w:val="00BC4D0C"/>
    <w:rsid w:val="00BC62C3"/>
    <w:rsid w:val="00BD1E78"/>
    <w:rsid w:val="00C03C43"/>
    <w:rsid w:val="00C25F03"/>
    <w:rsid w:val="00C269B8"/>
    <w:rsid w:val="00C32ADF"/>
    <w:rsid w:val="00C509FA"/>
    <w:rsid w:val="00C67476"/>
    <w:rsid w:val="00C827FF"/>
    <w:rsid w:val="00CA78D2"/>
    <w:rsid w:val="00CB048D"/>
    <w:rsid w:val="00CB5A3F"/>
    <w:rsid w:val="00CD3C69"/>
    <w:rsid w:val="00CE57AF"/>
    <w:rsid w:val="00CF1BBC"/>
    <w:rsid w:val="00D27B29"/>
    <w:rsid w:val="00D548C2"/>
    <w:rsid w:val="00D7166A"/>
    <w:rsid w:val="00D7640F"/>
    <w:rsid w:val="00D8075E"/>
    <w:rsid w:val="00DC492E"/>
    <w:rsid w:val="00DD3514"/>
    <w:rsid w:val="00E23B0B"/>
    <w:rsid w:val="00E27858"/>
    <w:rsid w:val="00EB1327"/>
    <w:rsid w:val="00EB41C9"/>
    <w:rsid w:val="00EF7D8F"/>
    <w:rsid w:val="00F108A8"/>
    <w:rsid w:val="00F66221"/>
    <w:rsid w:val="00F81168"/>
    <w:rsid w:val="00FB7366"/>
    <w:rsid w:val="00FC2A1D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630C-D213-4538-882A-98B610E3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2018-05-24T01:33:00Z</cp:lastPrinted>
  <dcterms:created xsi:type="dcterms:W3CDTF">2018-05-24T01:05:00Z</dcterms:created>
  <dcterms:modified xsi:type="dcterms:W3CDTF">2018-06-20T18:18:00Z</dcterms:modified>
</cp:coreProperties>
</file>